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943" w:rsidRPr="00891A7E" w:rsidRDefault="00940943" w:rsidP="00940943">
      <w:pPr>
        <w:suppressAutoHyphens/>
        <w:ind w:left="5529"/>
        <w:jc w:val="right"/>
        <w:rPr>
          <w:sz w:val="24"/>
          <w:szCs w:val="24"/>
        </w:rPr>
      </w:pPr>
      <w:bookmarkStart w:id="0" w:name="_Toc502148255"/>
      <w:bookmarkStart w:id="1" w:name="_Toc502142596"/>
      <w:bookmarkStart w:id="2" w:name="_Toc499813193"/>
      <w:bookmarkStart w:id="3" w:name="RefSCH10"/>
      <w:bookmarkStart w:id="4" w:name="_Toc504140806"/>
      <w:bookmarkStart w:id="5" w:name="_Toc518653295"/>
      <w:r w:rsidRPr="00891A7E">
        <w:rPr>
          <w:sz w:val="24"/>
          <w:szCs w:val="24"/>
        </w:rPr>
        <w:t xml:space="preserve">Приложение № </w:t>
      </w:r>
      <w:r w:rsidR="0002073D">
        <w:rPr>
          <w:sz w:val="24"/>
          <w:szCs w:val="24"/>
        </w:rPr>
        <w:t>4</w:t>
      </w:r>
    </w:p>
    <w:p w:rsidR="00940943" w:rsidRPr="00891A7E" w:rsidRDefault="00940943" w:rsidP="00940943">
      <w:pPr>
        <w:suppressAutoHyphens/>
        <w:jc w:val="right"/>
        <w:rPr>
          <w:sz w:val="24"/>
          <w:szCs w:val="24"/>
        </w:rPr>
      </w:pPr>
      <w:r w:rsidRPr="00891A7E">
        <w:rPr>
          <w:sz w:val="24"/>
          <w:szCs w:val="24"/>
        </w:rPr>
        <w:t>к договору № 202</w:t>
      </w:r>
      <w:r w:rsidR="00BF0821">
        <w:rPr>
          <w:sz w:val="24"/>
          <w:szCs w:val="24"/>
        </w:rPr>
        <w:t>4</w:t>
      </w:r>
      <w:r w:rsidRPr="00891A7E">
        <w:rPr>
          <w:sz w:val="24"/>
          <w:szCs w:val="24"/>
        </w:rPr>
        <w:t>-</w:t>
      </w:r>
      <w:r w:rsidR="00BA0840">
        <w:rPr>
          <w:sz w:val="24"/>
          <w:szCs w:val="24"/>
        </w:rPr>
        <w:t>2</w:t>
      </w:r>
      <w:r w:rsidR="00BF0821">
        <w:rPr>
          <w:sz w:val="24"/>
          <w:szCs w:val="24"/>
        </w:rPr>
        <w:t>3</w:t>
      </w:r>
      <w:r w:rsidRPr="00891A7E">
        <w:rPr>
          <w:sz w:val="24"/>
          <w:szCs w:val="24"/>
        </w:rPr>
        <w:t xml:space="preserve">У от </w:t>
      </w:r>
      <w:r w:rsidR="0018524F">
        <w:rPr>
          <w:sz w:val="24"/>
          <w:szCs w:val="24"/>
        </w:rPr>
        <w:t>___</w:t>
      </w:r>
      <w:r w:rsidRPr="00891A7E">
        <w:rPr>
          <w:sz w:val="24"/>
          <w:szCs w:val="24"/>
        </w:rPr>
        <w:t>.</w:t>
      </w:r>
      <w:r w:rsidR="0018524F">
        <w:rPr>
          <w:sz w:val="24"/>
          <w:szCs w:val="24"/>
        </w:rPr>
        <w:t>___</w:t>
      </w:r>
      <w:r w:rsidRPr="00891A7E">
        <w:rPr>
          <w:sz w:val="24"/>
          <w:szCs w:val="24"/>
        </w:rPr>
        <w:t>.202</w:t>
      </w:r>
      <w:r w:rsidR="00BF0821">
        <w:rPr>
          <w:sz w:val="24"/>
          <w:szCs w:val="24"/>
        </w:rPr>
        <w:t>4</w:t>
      </w:r>
      <w:r w:rsidRPr="00891A7E">
        <w:rPr>
          <w:sz w:val="24"/>
          <w:szCs w:val="24"/>
        </w:rPr>
        <w:t xml:space="preserve"> г.</w:t>
      </w:r>
    </w:p>
    <w:bookmarkEnd w:id="0"/>
    <w:bookmarkEnd w:id="1"/>
    <w:bookmarkEnd w:id="2"/>
    <w:bookmarkEnd w:id="3"/>
    <w:bookmarkEnd w:id="4"/>
    <w:bookmarkEnd w:id="5"/>
    <w:p w:rsidR="00940943" w:rsidRDefault="00940943" w:rsidP="00DC5257">
      <w:pPr>
        <w:keepNext/>
        <w:widowControl w:val="0"/>
        <w:spacing w:after="60"/>
        <w:jc w:val="center"/>
        <w:outlineLvl w:val="0"/>
        <w:rPr>
          <w:b/>
          <w:kern w:val="32"/>
          <w:sz w:val="22"/>
          <w:szCs w:val="22"/>
        </w:rPr>
      </w:pPr>
    </w:p>
    <w:p w:rsidR="00DC5257" w:rsidRDefault="00DC5257" w:rsidP="00DC5257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2"/>
          <w:szCs w:val="22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:rsidR="00940943" w:rsidRPr="00AC3109" w:rsidRDefault="00940943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bookmarkStart w:id="6" w:name="_GoBack"/>
      <w:bookmarkEnd w:id="6"/>
    </w:p>
    <w:p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940943">
        <w:rPr>
          <w:sz w:val="22"/>
          <w:szCs w:val="22"/>
        </w:rPr>
        <w:t xml:space="preserve"> </w:t>
      </w:r>
      <w:hyperlink r:id="rId11" w:history="1">
        <w:r w:rsidR="00940943">
          <w:rPr>
            <w:rStyle w:val="a7"/>
          </w:rPr>
          <w:t>https://eurosib.ru/ru/tenders/zakupki-ooo-evrosibenergo-gidrogeneratsiya/standarty-predpriyatiya/</w:t>
        </w:r>
      </w:hyperlink>
    </w:p>
    <w:p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</w:t>
      </w:r>
      <w:r w:rsidRPr="00AC3109">
        <w:rPr>
          <w:sz w:val="22"/>
          <w:szCs w:val="22"/>
        </w:rPr>
        <w:lastRenderedPageBreak/>
        <w:t>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сброс и слив отходов в системы канализации, на грунт;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не применяющие выданные им СИЗ, необходимые при </w:t>
      </w:r>
      <w:r w:rsidRPr="00AC3109">
        <w:rPr>
          <w:sz w:val="22"/>
          <w:szCs w:val="22"/>
        </w:rPr>
        <w:lastRenderedPageBreak/>
        <w:t>проведении Работ, должны отстраняться от работы руководителем работ до устранения этого нарушения.</w:t>
      </w:r>
    </w:p>
    <w:p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предрейсовый медицинский осмотр водителей;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Исполнитель</w:t>
      </w:r>
      <w:r w:rsidR="00DC5257" w:rsidRPr="00AC3109">
        <w:rPr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2" w:history="1">
        <w:r w:rsidR="00940943">
          <w:rPr>
            <w:rStyle w:val="a7"/>
          </w:rPr>
          <w:t>https://eurosib.ru/ru/tenders/zakupki-ooo-evrosibenergo-gidrogeneratsiya/standarty-predpriyatiya/</w:t>
        </w:r>
      </w:hyperlink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</w:t>
      </w:r>
      <w:r w:rsidRPr="00AC3109">
        <w:rPr>
          <w:sz w:val="22"/>
          <w:szCs w:val="22"/>
        </w:rPr>
        <w:lastRenderedPageBreak/>
        <w:t xml:space="preserve">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7" w:name="RefSCH7_1"/>
    </w:p>
    <w:p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7"/>
      <w:r w:rsidRPr="00AC3109">
        <w:rPr>
          <w:b/>
          <w:sz w:val="22"/>
          <w:szCs w:val="22"/>
          <w:lang w:eastAsia="ar-SA"/>
        </w:rPr>
        <w:t>.</w:t>
      </w:r>
    </w:p>
    <w:p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:rsidTr="00E252A3">
        <w:tc>
          <w:tcPr>
            <w:tcW w:w="267" w:type="pct"/>
            <w:vMerge w:val="restart"/>
            <w:vAlign w:val="center"/>
          </w:tcPr>
          <w:p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:rsidTr="00E252A3">
        <w:tc>
          <w:tcPr>
            <w:tcW w:w="267" w:type="pct"/>
            <w:vMerge/>
            <w:vAlign w:val="center"/>
          </w:tcPr>
          <w:p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9613233"/>
          </w:p>
        </w:tc>
        <w:bookmarkEnd w:id="8"/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:rsidTr="00E252A3">
        <w:tc>
          <w:tcPr>
            <w:tcW w:w="267" w:type="pct"/>
            <w:vMerge w:val="restar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:rsidTr="00E252A3">
        <w:tc>
          <w:tcPr>
            <w:tcW w:w="267" w:type="pct"/>
            <w:vMerge/>
          </w:tcPr>
          <w:p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:rsidTr="00E252A3">
        <w:trPr>
          <w:trHeight w:val="542"/>
        </w:trPr>
        <w:tc>
          <w:tcPr>
            <w:tcW w:w="267" w:type="pct"/>
            <w:vMerge/>
          </w:tcPr>
          <w:p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6878534"/>
          </w:p>
        </w:tc>
        <w:bookmarkEnd w:id="9"/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r w:rsidRPr="00AC3109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>, захламление рабочих мест и т.п</w:t>
            </w:r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r w:rsidRPr="00AC3109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10" w:name="_Ref499613281"/>
          </w:p>
        </w:tc>
        <w:bookmarkEnd w:id="10"/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r w:rsidRPr="00AC3109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:rsidTr="00E252A3"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:rsidTr="00E252A3">
        <w:trPr>
          <w:trHeight w:val="1339"/>
        </w:trPr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:rsidTr="00E252A3">
        <w:trPr>
          <w:trHeight w:val="246"/>
        </w:trPr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:rsidTr="00E252A3">
        <w:trPr>
          <w:trHeight w:val="246"/>
        </w:trPr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:rsidTr="00E252A3">
        <w:trPr>
          <w:trHeight w:val="246"/>
        </w:trPr>
        <w:tc>
          <w:tcPr>
            <w:tcW w:w="267" w:type="pct"/>
          </w:tcPr>
          <w:p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1" w:name="_Ref499613849"/>
    </w:p>
    <w:bookmarkEnd w:id="11"/>
    <w:p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:rsidTr="00E252A3">
        <w:tc>
          <w:tcPr>
            <w:tcW w:w="308" w:type="pct"/>
          </w:tcPr>
          <w:p w:rsidR="00DC5257" w:rsidRPr="00AC3109" w:rsidRDefault="00DC5257" w:rsidP="00E252A3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  <w:bookmarkStart w:id="12" w:name="_Ref499613827"/>
          </w:p>
        </w:tc>
        <w:bookmarkEnd w:id="12"/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  <w:bookmarkStart w:id="13" w:name="_Ref496877736"/>
          </w:p>
        </w:tc>
        <w:bookmarkEnd w:id="13"/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  <w:bookmarkStart w:id="14" w:name="_Ref496878826"/>
          </w:p>
        </w:tc>
        <w:bookmarkEnd w:id="14"/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  <w:bookmarkStart w:id="15" w:name="_Ref496879343"/>
          </w:p>
        </w:tc>
        <w:bookmarkEnd w:id="15"/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  <w:bookmarkStart w:id="16" w:name="_Ref499613830"/>
          </w:p>
        </w:tc>
        <w:bookmarkEnd w:id="16"/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Курение в потенциально опасных элементах (участках) Объекта, которое может привести к прекращению нормального функционирования Объекта, его </w:t>
            </w:r>
            <w:r w:rsidRPr="00AC3109">
              <w:rPr>
                <w:iCs/>
                <w:sz w:val="16"/>
                <w:szCs w:val="22"/>
              </w:rPr>
              <w:lastRenderedPageBreak/>
              <w:t>повреждению или к аварии на Объекте.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>50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:rsidTr="00E252A3">
        <w:tc>
          <w:tcPr>
            <w:tcW w:w="308" w:type="pct"/>
          </w:tcPr>
          <w:p w:rsidR="00DC5257" w:rsidRPr="00AC3109" w:rsidRDefault="00DC5257" w:rsidP="00952AC3">
            <w:pPr>
              <w:numPr>
                <w:ilvl w:val="0"/>
                <w:numId w:val="3"/>
              </w:numPr>
              <w:spacing w:before="120" w:after="120"/>
              <w:ind w:left="0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 xml:space="preserve">При обнаружении факта допущения нарушения (-ий)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lastRenderedPageBreak/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tbl>
      <w:tblPr>
        <w:tblW w:w="9518" w:type="dxa"/>
        <w:tblLook w:val="01E0" w:firstRow="1" w:lastRow="1" w:firstColumn="1" w:lastColumn="1" w:noHBand="0" w:noVBand="0"/>
      </w:tblPr>
      <w:tblGrid>
        <w:gridCol w:w="4668"/>
        <w:gridCol w:w="402"/>
        <w:gridCol w:w="4448"/>
      </w:tblGrid>
      <w:tr w:rsidR="00940943" w:rsidRPr="00940943" w:rsidTr="008F7DD5">
        <w:tc>
          <w:tcPr>
            <w:tcW w:w="4668" w:type="dxa"/>
            <w:shd w:val="clear" w:color="auto" w:fill="auto"/>
          </w:tcPr>
          <w:p w:rsidR="00940943" w:rsidRPr="00940943" w:rsidRDefault="00940943" w:rsidP="0094094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940943">
              <w:rPr>
                <w:sz w:val="24"/>
                <w:szCs w:val="24"/>
                <w:lang w:eastAsia="en-US"/>
              </w:rPr>
              <w:t>Заказчик:</w:t>
            </w:r>
          </w:p>
          <w:p w:rsidR="00940943" w:rsidRPr="00940943" w:rsidRDefault="00940943" w:rsidP="00940943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  <w:sz w:val="24"/>
                <w:szCs w:val="24"/>
              </w:rPr>
            </w:pPr>
          </w:p>
          <w:p w:rsidR="00940943" w:rsidRPr="00940943" w:rsidRDefault="00940943" w:rsidP="00940943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  <w:sz w:val="24"/>
                <w:szCs w:val="24"/>
              </w:rPr>
            </w:pPr>
            <w:r w:rsidRPr="00940943">
              <w:rPr>
                <w:bCs/>
                <w:iCs/>
                <w:spacing w:val="-1"/>
                <w:sz w:val="24"/>
                <w:szCs w:val="24"/>
              </w:rPr>
              <w:t xml:space="preserve">Директор филиала </w:t>
            </w:r>
          </w:p>
          <w:p w:rsidR="00940943" w:rsidRPr="00940943" w:rsidRDefault="00940943" w:rsidP="00940943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  <w:sz w:val="24"/>
                <w:szCs w:val="24"/>
              </w:rPr>
            </w:pPr>
            <w:r w:rsidRPr="00940943">
              <w:rPr>
                <w:bCs/>
                <w:iCs/>
                <w:spacing w:val="-1"/>
                <w:sz w:val="24"/>
                <w:szCs w:val="24"/>
              </w:rPr>
              <w:t>ООО «ЕвроСибЭнерго-Гидрогенерация»</w:t>
            </w:r>
          </w:p>
          <w:p w:rsidR="00940943" w:rsidRPr="00940943" w:rsidRDefault="00940943" w:rsidP="00940943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  <w:sz w:val="24"/>
                <w:szCs w:val="24"/>
              </w:rPr>
            </w:pPr>
            <w:r w:rsidRPr="00940943">
              <w:rPr>
                <w:bCs/>
                <w:iCs/>
                <w:spacing w:val="-1"/>
                <w:sz w:val="24"/>
                <w:szCs w:val="24"/>
              </w:rPr>
              <w:t>«Усть-Илимская ГЭС»</w:t>
            </w:r>
          </w:p>
          <w:p w:rsidR="00940943" w:rsidRPr="00940943" w:rsidRDefault="00940943" w:rsidP="00940943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  <w:sz w:val="24"/>
                <w:szCs w:val="24"/>
              </w:rPr>
            </w:pPr>
          </w:p>
          <w:p w:rsidR="00940943" w:rsidRPr="00940943" w:rsidRDefault="00940943" w:rsidP="00940943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  <w:sz w:val="24"/>
                <w:szCs w:val="24"/>
              </w:rPr>
            </w:pPr>
            <w:r w:rsidRPr="00940943">
              <w:rPr>
                <w:bCs/>
                <w:iCs/>
                <w:spacing w:val="-1"/>
                <w:sz w:val="24"/>
                <w:szCs w:val="24"/>
              </w:rPr>
              <w:t>___________________ А.А. Карпачёв</w:t>
            </w:r>
          </w:p>
          <w:p w:rsidR="00940943" w:rsidRPr="00940943" w:rsidRDefault="00940943" w:rsidP="009409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0943">
              <w:rPr>
                <w:bCs/>
                <w:iCs/>
                <w:spacing w:val="-1"/>
                <w:sz w:val="24"/>
                <w:szCs w:val="24"/>
              </w:rPr>
              <w:t>М.П.</w:t>
            </w:r>
          </w:p>
        </w:tc>
        <w:tc>
          <w:tcPr>
            <w:tcW w:w="402" w:type="dxa"/>
            <w:shd w:val="clear" w:color="auto" w:fill="auto"/>
          </w:tcPr>
          <w:p w:rsidR="00940943" w:rsidRPr="00940943" w:rsidRDefault="00940943" w:rsidP="009409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auto" w:fill="auto"/>
          </w:tcPr>
          <w:p w:rsidR="00940943" w:rsidRDefault="00940943" w:rsidP="00BD2EF6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  <w:sz w:val="24"/>
                <w:szCs w:val="24"/>
              </w:rPr>
            </w:pPr>
            <w:r w:rsidRPr="00940943">
              <w:rPr>
                <w:bCs/>
                <w:iCs/>
                <w:spacing w:val="-1"/>
                <w:sz w:val="24"/>
                <w:szCs w:val="24"/>
              </w:rPr>
              <w:t>Исполнитель:</w:t>
            </w:r>
          </w:p>
          <w:p w:rsidR="00BD2EF6" w:rsidRPr="00BD2EF6" w:rsidRDefault="00BD2EF6" w:rsidP="00BD2EF6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iCs/>
                <w:spacing w:val="-1"/>
                <w:sz w:val="24"/>
                <w:szCs w:val="24"/>
              </w:rPr>
            </w:pPr>
          </w:p>
          <w:p w:rsidR="00BD2EF6" w:rsidRPr="00BD2EF6" w:rsidRDefault="00BD2EF6" w:rsidP="00BD2EF6">
            <w:pPr>
              <w:rPr>
                <w:color w:val="000000"/>
                <w:spacing w:val="-2"/>
                <w:sz w:val="24"/>
                <w:szCs w:val="24"/>
              </w:rPr>
            </w:pPr>
          </w:p>
          <w:p w:rsidR="00BD2EF6" w:rsidRPr="00BD2EF6" w:rsidRDefault="00BD2EF6" w:rsidP="00BD2EF6">
            <w:pPr>
              <w:rPr>
                <w:color w:val="000000"/>
                <w:spacing w:val="-2"/>
                <w:sz w:val="24"/>
                <w:szCs w:val="24"/>
              </w:rPr>
            </w:pPr>
          </w:p>
          <w:p w:rsidR="00BD2EF6" w:rsidRPr="00BD2EF6" w:rsidRDefault="00BD2EF6" w:rsidP="00BD2EF6">
            <w:pPr>
              <w:tabs>
                <w:tab w:val="center" w:pos="4677"/>
                <w:tab w:val="right" w:pos="9355"/>
              </w:tabs>
              <w:spacing w:line="278" w:lineRule="exact"/>
              <w:rPr>
                <w:bCs/>
                <w:sz w:val="24"/>
                <w:szCs w:val="24"/>
              </w:rPr>
            </w:pPr>
          </w:p>
          <w:p w:rsidR="00BD2EF6" w:rsidRPr="00BD2EF6" w:rsidRDefault="00BD2EF6" w:rsidP="00BD2EF6">
            <w:pPr>
              <w:tabs>
                <w:tab w:val="center" w:pos="4677"/>
                <w:tab w:val="right" w:pos="9355"/>
              </w:tabs>
              <w:spacing w:line="278" w:lineRule="exact"/>
              <w:rPr>
                <w:bCs/>
                <w:iCs/>
                <w:spacing w:val="-1"/>
                <w:sz w:val="24"/>
                <w:szCs w:val="24"/>
              </w:rPr>
            </w:pPr>
          </w:p>
          <w:p w:rsidR="00BD2EF6" w:rsidRPr="00BD2EF6" w:rsidRDefault="00BD2EF6" w:rsidP="00BD2EF6">
            <w:pPr>
              <w:tabs>
                <w:tab w:val="center" w:pos="4677"/>
                <w:tab w:val="right" w:pos="9355"/>
              </w:tabs>
              <w:spacing w:line="278" w:lineRule="exact"/>
              <w:rPr>
                <w:bCs/>
                <w:iCs/>
                <w:spacing w:val="-1"/>
                <w:sz w:val="24"/>
                <w:szCs w:val="24"/>
              </w:rPr>
            </w:pPr>
            <w:r w:rsidRPr="00BD2EF6">
              <w:rPr>
                <w:bCs/>
                <w:iCs/>
                <w:spacing w:val="-1"/>
                <w:sz w:val="24"/>
                <w:szCs w:val="24"/>
              </w:rPr>
              <w:t>___</w:t>
            </w:r>
            <w:r w:rsidR="00184F10">
              <w:rPr>
                <w:bCs/>
                <w:iCs/>
                <w:spacing w:val="-1"/>
                <w:sz w:val="24"/>
                <w:szCs w:val="24"/>
              </w:rPr>
              <w:t xml:space="preserve">___________________ </w:t>
            </w:r>
          </w:p>
          <w:p w:rsidR="00940943" w:rsidRPr="00940943" w:rsidRDefault="00BD2EF6" w:rsidP="00BD2EF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8" w:lineRule="exact"/>
              <w:rPr>
                <w:b/>
                <w:bCs/>
                <w:sz w:val="24"/>
                <w:szCs w:val="24"/>
              </w:rPr>
            </w:pPr>
            <w:r w:rsidRPr="00BD2EF6">
              <w:rPr>
                <w:bCs/>
                <w:iCs/>
                <w:spacing w:val="-1"/>
                <w:sz w:val="24"/>
                <w:szCs w:val="24"/>
              </w:rPr>
              <w:t>М.П.</w:t>
            </w:r>
          </w:p>
        </w:tc>
      </w:tr>
    </w:tbl>
    <w:p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p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940943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662DD0">
        <w:t>4</w:t>
      </w:r>
      <w:r w:rsidR="00940943">
        <w:t xml:space="preserve"> </w:t>
      </w:r>
    </w:p>
    <w:p w:rsidR="00DC5257" w:rsidRDefault="00DC5257" w:rsidP="00DC5257">
      <w:pPr>
        <w:jc w:val="right"/>
      </w:pPr>
      <w:r>
        <w:t>к Договору</w:t>
      </w:r>
      <w:r w:rsidR="00940943">
        <w:t xml:space="preserve"> № 20</w:t>
      </w:r>
      <w:r w:rsidR="0018524F">
        <w:t>23</w:t>
      </w:r>
      <w:r w:rsidR="00940943">
        <w:t>-</w:t>
      </w:r>
      <w:r w:rsidR="00184F10">
        <w:t>25</w:t>
      </w:r>
      <w:r w:rsidR="00940943">
        <w:t xml:space="preserve">У от </w:t>
      </w:r>
      <w:r w:rsidR="0018524F">
        <w:t>___</w:t>
      </w:r>
      <w:r w:rsidR="00940943">
        <w:t>.</w:t>
      </w:r>
      <w:r w:rsidR="0018524F">
        <w:t>___</w:t>
      </w:r>
      <w:r w:rsidR="00940943">
        <w:t>.202</w:t>
      </w:r>
      <w:r w:rsidR="0018524F">
        <w:t>3</w:t>
      </w:r>
      <w:r w:rsidR="00940943">
        <w:t xml:space="preserve"> г.</w:t>
      </w:r>
    </w:p>
    <w:p w:rsidR="00DC5257" w:rsidRPr="00AC3109" w:rsidRDefault="00DC5257" w:rsidP="00DC5257">
      <w:pPr>
        <w:jc w:val="right"/>
      </w:pPr>
    </w:p>
    <w:p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:rsidR="00DC5257" w:rsidRPr="00B71DAD" w:rsidRDefault="00DC5257" w:rsidP="00DC5257">
      <w:pPr>
        <w:jc w:val="center"/>
        <w:rPr>
          <w:b/>
          <w:sz w:val="24"/>
          <w:szCs w:val="24"/>
        </w:rPr>
      </w:pPr>
    </w:p>
    <w:p w:rsidR="00DC5257" w:rsidRPr="00B71DAD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___:__ч.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:rsidR="00DC5257" w:rsidRPr="00B71DAD" w:rsidRDefault="00DC5257" w:rsidP="00DC5257">
      <w:pPr>
        <w:jc w:val="both"/>
        <w:rPr>
          <w:sz w:val="22"/>
          <w:szCs w:val="22"/>
        </w:rPr>
      </w:pPr>
    </w:p>
    <w:p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:rsidR="00AC2971" w:rsidRDefault="00DC5257" w:rsidP="00DC5257">
      <w:r w:rsidRPr="00B71DAD">
        <w:rPr>
          <w:sz w:val="22"/>
          <w:szCs w:val="22"/>
        </w:rPr>
        <w:lastRenderedPageBreak/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1C3" w:rsidRDefault="00EA31C3" w:rsidP="00DC5257">
      <w:r>
        <w:separator/>
      </w:r>
    </w:p>
  </w:endnote>
  <w:endnote w:type="continuationSeparator" w:id="0">
    <w:p w:rsidR="00EA31C3" w:rsidRDefault="00EA31C3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1C3" w:rsidRDefault="00EA31C3" w:rsidP="00DC5257">
      <w:r>
        <w:separator/>
      </w:r>
    </w:p>
  </w:footnote>
  <w:footnote w:type="continuationSeparator" w:id="0">
    <w:p w:rsidR="00EA31C3" w:rsidRDefault="00EA31C3" w:rsidP="00D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2073D"/>
    <w:rsid w:val="000A0116"/>
    <w:rsid w:val="000D30BB"/>
    <w:rsid w:val="000D6E6D"/>
    <w:rsid w:val="000F7155"/>
    <w:rsid w:val="00141FFF"/>
    <w:rsid w:val="00173267"/>
    <w:rsid w:val="00184F10"/>
    <w:rsid w:val="0018524F"/>
    <w:rsid w:val="001C3275"/>
    <w:rsid w:val="0020196D"/>
    <w:rsid w:val="00232A1F"/>
    <w:rsid w:val="00451E3D"/>
    <w:rsid w:val="005C5CA8"/>
    <w:rsid w:val="00662DD0"/>
    <w:rsid w:val="00875FD3"/>
    <w:rsid w:val="008D01F2"/>
    <w:rsid w:val="008D1063"/>
    <w:rsid w:val="00940943"/>
    <w:rsid w:val="00952AC3"/>
    <w:rsid w:val="00AC2971"/>
    <w:rsid w:val="00AF4E35"/>
    <w:rsid w:val="00BA0840"/>
    <w:rsid w:val="00BD2EF6"/>
    <w:rsid w:val="00BF0821"/>
    <w:rsid w:val="00D4414B"/>
    <w:rsid w:val="00DA65B9"/>
    <w:rsid w:val="00DC5257"/>
    <w:rsid w:val="00E252A3"/>
    <w:rsid w:val="00EA31C3"/>
    <w:rsid w:val="00EA4E41"/>
    <w:rsid w:val="00EC2021"/>
    <w:rsid w:val="00ED5F7F"/>
    <w:rsid w:val="00F95218"/>
    <w:rsid w:val="00FF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60930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94094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sib.ru/ru/tenders/zakupki-ooo-evrosibenergo-gidrogeneratsiya/standarty-predpriyatiya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</documentManagement>
</p:properties>
</file>

<file path=customXml/itemProps1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6209</Words>
  <Characters>35397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Kuzmin Aleksandr</cp:lastModifiedBy>
  <cp:revision>17</cp:revision>
  <dcterms:created xsi:type="dcterms:W3CDTF">2022-10-10T07:33:00Z</dcterms:created>
  <dcterms:modified xsi:type="dcterms:W3CDTF">2024-06-17T03:21:00Z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